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spacing w:line="276" w:lineRule="auto"/>
        <w:rPr>
          <w:sz w:val="24"/>
          <w:szCs w:val="24"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Pr="008014BC" w:rsidRDefault="00C8341D" w:rsidP="008014BC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Проект</w:t>
      </w:r>
    </w:p>
    <w:p w:rsidR="00E343CA" w:rsidRPr="008014BC" w:rsidRDefault="00557B0A" w:rsidP="008014B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E343CA" w:rsidRPr="008014BC" w:rsidRDefault="00557B0A" w:rsidP="008014BC">
      <w:pPr>
        <w:jc w:val="center"/>
        <w:rPr>
          <w:rFonts w:eastAsia="Calibri"/>
          <w:b/>
        </w:rPr>
      </w:pPr>
      <w:r w:rsidRPr="008014BC">
        <w:rPr>
          <w:rFonts w:eastAsia="Calibri"/>
          <w:b/>
        </w:rPr>
        <w:t xml:space="preserve">по лоту </w:t>
      </w:r>
      <w:r w:rsidR="00F371BD" w:rsidRPr="008014BC">
        <w:rPr>
          <w:rFonts w:eastAsia="Calibri"/>
          <w:b/>
        </w:rPr>
        <w:t>№</w:t>
      </w:r>
      <w:r w:rsidR="00EF480D" w:rsidRPr="008014BC">
        <w:rPr>
          <w:rFonts w:eastAsia="Calibri"/>
          <w:b/>
        </w:rPr>
        <w:t xml:space="preserve"> </w:t>
      </w:r>
    </w:p>
    <w:p w:rsidR="005A7342" w:rsidRPr="008014BC" w:rsidRDefault="005A7342" w:rsidP="008014BC">
      <w:pPr>
        <w:spacing w:line="276" w:lineRule="auto"/>
        <w:jc w:val="center"/>
        <w:rPr>
          <w:rFonts w:eastAsia="Times New Roman"/>
          <w:b/>
          <w:kern w:val="2"/>
          <w:sz w:val="26"/>
          <w:szCs w:val="26"/>
        </w:rPr>
      </w:pPr>
    </w:p>
    <w:p w:rsidR="00071436" w:rsidRPr="008014BC" w:rsidRDefault="005A7342" w:rsidP="00C8341D">
      <w:pPr>
        <w:spacing w:line="276" w:lineRule="auto"/>
        <w:jc w:val="center"/>
        <w:rPr>
          <w:b/>
        </w:rPr>
      </w:pPr>
      <w:r w:rsidRPr="008014BC">
        <w:rPr>
          <w:b/>
        </w:rPr>
        <w:t xml:space="preserve">ОКПД 2: </w:t>
      </w:r>
    </w:p>
    <w:p w:rsidR="00071436" w:rsidRDefault="00071436" w:rsidP="005A7342">
      <w:pPr>
        <w:spacing w:line="276" w:lineRule="auto"/>
        <w:jc w:val="center"/>
      </w:pPr>
    </w:p>
    <w:p w:rsidR="00071436" w:rsidRDefault="00071436">
      <w:r>
        <w:br w:type="page"/>
      </w:r>
    </w:p>
    <w:p w:rsidR="00E343CA" w:rsidRDefault="00557B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E343CA" w:rsidRDefault="00E343CA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72473311"/>
        <w:docPartObj>
          <w:docPartGallery w:val="Table of Contents"/>
          <w:docPartUnique/>
        </w:docPartObj>
      </w:sdtPr>
      <w:sdtEndPr/>
      <w:sdtContent>
        <w:p w:rsidR="00E343CA" w:rsidRDefault="00E343CA">
          <w:pPr>
            <w:pStyle w:val="affd"/>
            <w:jc w:val="both"/>
            <w:rPr>
              <w:sz w:val="24"/>
              <w:szCs w:val="24"/>
            </w:rPr>
          </w:pP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…………………………4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E343CA" w:rsidRDefault="00AA016B">
          <w:pPr>
            <w:pStyle w:val="34"/>
            <w:ind w:left="446"/>
          </w:pPr>
        </w:p>
      </w:sdtContent>
    </w:sdt>
    <w:p w:rsidR="00E343CA" w:rsidRDefault="00557B0A">
      <w:pPr>
        <w:rPr>
          <w:sz w:val="24"/>
          <w:szCs w:val="24"/>
        </w:rPr>
      </w:pPr>
      <w:r>
        <w:br w:type="page"/>
      </w:r>
    </w:p>
    <w:p w:rsidR="00E343CA" w:rsidRDefault="00557B0A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E343CA" w:rsidRDefault="00E343CA">
      <w:pPr>
        <w:pStyle w:val="af6"/>
        <w:ind w:left="360"/>
        <w:rPr>
          <w:b/>
        </w:rPr>
      </w:pPr>
    </w:p>
    <w:p w:rsidR="00E343CA" w:rsidRDefault="00557B0A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E343CA" w:rsidRDefault="00E343CA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8"/>
        <w:gridCol w:w="7798"/>
      </w:tblGrid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E343CA" w:rsidTr="00643FEF">
        <w:trPr>
          <w:trHeight w:val="28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E343CA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Pr="00643FEF" w:rsidRDefault="00557B0A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643FEF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E343CA" w:rsidRDefault="00E343CA">
      <w:pPr>
        <w:rPr>
          <w:sz w:val="24"/>
          <w:szCs w:val="24"/>
        </w:rPr>
      </w:pPr>
    </w:p>
    <w:p w:rsidR="00E343CA" w:rsidRDefault="00557B0A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B056F0" w:rsidRDefault="00B056F0">
      <w:pPr>
        <w:pStyle w:val="af6"/>
        <w:tabs>
          <w:tab w:val="left" w:pos="567"/>
          <w:tab w:val="left" w:pos="709"/>
        </w:tabs>
        <w:ind w:left="360"/>
        <w:rPr>
          <w:rFonts w:cs="Calibri"/>
        </w:rPr>
      </w:pPr>
      <w:r w:rsidRPr="00B056F0">
        <w:rPr>
          <w:rFonts w:cs="Calibri"/>
        </w:rPr>
        <w:t xml:space="preserve">Самосвал </w:t>
      </w:r>
      <w:proofErr w:type="spellStart"/>
      <w:r w:rsidRPr="00B056F0">
        <w:rPr>
          <w:rFonts w:cs="Calibri"/>
        </w:rPr>
        <w:t>Камаз</w:t>
      </w:r>
      <w:proofErr w:type="spellEnd"/>
      <w:r w:rsidRPr="00B056F0">
        <w:rPr>
          <w:rFonts w:cs="Calibri"/>
        </w:rPr>
        <w:t xml:space="preserve"> 65222-26012-53 (6х6, 16 м3, 19,58 т., со </w:t>
      </w:r>
      <w:proofErr w:type="spellStart"/>
      <w:r w:rsidRPr="00B056F0">
        <w:rPr>
          <w:rFonts w:cs="Calibri"/>
        </w:rPr>
        <w:t>сп.м</w:t>
      </w:r>
      <w:proofErr w:type="spellEnd"/>
      <w:r w:rsidRPr="00B056F0">
        <w:rPr>
          <w:rFonts w:cs="Calibri"/>
        </w:rPr>
        <w:t>.)</w:t>
      </w:r>
    </w:p>
    <w:p w:rsidR="00E343CA" w:rsidRDefault="00557B0A">
      <w:pPr>
        <w:pStyle w:val="af6"/>
        <w:tabs>
          <w:tab w:val="left" w:pos="567"/>
          <w:tab w:val="left" w:pos="709"/>
        </w:tabs>
        <w:ind w:left="360"/>
        <w:rPr>
          <w:b/>
        </w:rPr>
      </w:pPr>
      <w:r>
        <w:rPr>
          <w:b/>
        </w:rPr>
        <w:t>Цель использования закупаемой продукции</w:t>
      </w:r>
    </w:p>
    <w:p w:rsidR="00E343CA" w:rsidRDefault="00557B0A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E343CA" w:rsidRDefault="00E343CA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E343CA" w:rsidRDefault="00557B0A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37" w:type="pct"/>
        <w:tblLayout w:type="fixed"/>
        <w:tblLook w:val="04A0" w:firstRow="1" w:lastRow="0" w:firstColumn="1" w:lastColumn="0" w:noHBand="0" w:noVBand="1"/>
      </w:tblPr>
      <w:tblGrid>
        <w:gridCol w:w="600"/>
        <w:gridCol w:w="6828"/>
        <w:gridCol w:w="1639"/>
        <w:gridCol w:w="1559"/>
      </w:tblGrid>
      <w:tr w:rsidR="00643FEF" w:rsidTr="00643FEF">
        <w:trPr>
          <w:trHeight w:val="678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643FEF" w:rsidTr="00643FEF">
        <w:trPr>
          <w:trHeight w:val="144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43FEF" w:rsidTr="00643FEF">
        <w:trPr>
          <w:trHeight w:val="160"/>
        </w:trPr>
        <w:tc>
          <w:tcPr>
            <w:tcW w:w="600" w:type="dxa"/>
            <w:vAlign w:val="center"/>
          </w:tcPr>
          <w:p w:rsidR="00643FEF" w:rsidRDefault="00643FEF" w:rsidP="00557B0A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828" w:type="dxa"/>
            <w:vAlign w:val="center"/>
          </w:tcPr>
          <w:p w:rsidR="00643FEF" w:rsidRPr="005A7342" w:rsidRDefault="00B056F0" w:rsidP="00B056F0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B056F0">
              <w:rPr>
                <w:rFonts w:eastAsia="DengXian"/>
                <w:color w:val="000000"/>
                <w:sz w:val="22"/>
                <w:szCs w:val="22"/>
              </w:rPr>
              <w:t xml:space="preserve">Самосвал </w:t>
            </w:r>
            <w:proofErr w:type="spellStart"/>
            <w:r w:rsidRPr="00B056F0">
              <w:rPr>
                <w:rFonts w:eastAsia="DengXian"/>
                <w:color w:val="000000"/>
                <w:sz w:val="22"/>
                <w:szCs w:val="22"/>
              </w:rPr>
              <w:t>Камаз</w:t>
            </w:r>
            <w:proofErr w:type="spellEnd"/>
            <w:r w:rsidRPr="00B056F0">
              <w:rPr>
                <w:rFonts w:eastAsia="DengXian"/>
                <w:color w:val="000000"/>
                <w:sz w:val="22"/>
                <w:szCs w:val="22"/>
              </w:rPr>
              <w:t xml:space="preserve"> 65222-26012-53 (6х6, 16 м3, 19,58 т., со </w:t>
            </w:r>
            <w:proofErr w:type="spellStart"/>
            <w:r w:rsidRPr="00B056F0">
              <w:rPr>
                <w:rFonts w:eastAsia="DengXian"/>
                <w:color w:val="000000"/>
                <w:sz w:val="22"/>
                <w:szCs w:val="22"/>
              </w:rPr>
              <w:t>сп</w:t>
            </w:r>
            <w:r>
              <w:rPr>
                <w:rFonts w:eastAsia="DengXian"/>
                <w:color w:val="000000"/>
                <w:sz w:val="22"/>
                <w:szCs w:val="22"/>
              </w:rPr>
              <w:t>.м</w:t>
            </w:r>
            <w:proofErr w:type="spellEnd"/>
            <w:r>
              <w:rPr>
                <w:rFonts w:eastAsia="DengXian"/>
                <w:color w:val="000000"/>
                <w:sz w:val="22"/>
                <w:szCs w:val="22"/>
              </w:rPr>
              <w:t>.</w:t>
            </w:r>
            <w:r w:rsidRPr="00B056F0">
              <w:rPr>
                <w:rFonts w:eastAsia="DengXi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9" w:type="dxa"/>
            <w:vAlign w:val="center"/>
          </w:tcPr>
          <w:p w:rsidR="00643FEF" w:rsidRDefault="00643FEF" w:rsidP="00557B0A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:rsidR="00643FEF" w:rsidRDefault="00B056F0" w:rsidP="00557B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2</w:t>
            </w:r>
          </w:p>
        </w:tc>
      </w:tr>
    </w:tbl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154B1" w:rsidRDefault="00E154B1" w:rsidP="00E154B1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4457"/>
        <w:gridCol w:w="2211"/>
        <w:gridCol w:w="3396"/>
      </w:tblGrid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37D55" w:rsidTr="00643FEF">
        <w:trPr>
          <w:trHeight w:val="576"/>
        </w:trPr>
        <w:tc>
          <w:tcPr>
            <w:tcW w:w="698" w:type="dxa"/>
            <w:vAlign w:val="center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7" w:type="dxa"/>
            <w:vAlign w:val="center"/>
          </w:tcPr>
          <w:p w:rsidR="00E37D55" w:rsidRPr="005A7342" w:rsidRDefault="00B056F0" w:rsidP="00E37D55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B056F0">
              <w:rPr>
                <w:rFonts w:eastAsia="DengXian"/>
                <w:color w:val="000000"/>
                <w:sz w:val="22"/>
                <w:szCs w:val="22"/>
              </w:rPr>
              <w:t xml:space="preserve">Самосвал </w:t>
            </w:r>
            <w:proofErr w:type="spellStart"/>
            <w:r w:rsidRPr="00B056F0">
              <w:rPr>
                <w:rFonts w:eastAsia="DengXian"/>
                <w:color w:val="000000"/>
                <w:sz w:val="22"/>
                <w:szCs w:val="22"/>
              </w:rPr>
              <w:t>Камаз</w:t>
            </w:r>
            <w:proofErr w:type="spellEnd"/>
            <w:r w:rsidRPr="00B056F0">
              <w:rPr>
                <w:rFonts w:eastAsia="DengXian"/>
                <w:color w:val="000000"/>
                <w:sz w:val="22"/>
                <w:szCs w:val="22"/>
              </w:rPr>
              <w:t xml:space="preserve"> 65222-26012-53 (6х6, 16 м3, 19,58 т., со </w:t>
            </w:r>
            <w:proofErr w:type="spellStart"/>
            <w:r w:rsidRPr="00B056F0">
              <w:rPr>
                <w:rFonts w:eastAsia="DengXian"/>
                <w:color w:val="000000"/>
                <w:sz w:val="22"/>
                <w:szCs w:val="22"/>
              </w:rPr>
              <w:t>сп.м</w:t>
            </w:r>
            <w:proofErr w:type="spellEnd"/>
            <w:r w:rsidRPr="00B056F0">
              <w:rPr>
                <w:rFonts w:eastAsia="DengXian"/>
                <w:color w:val="000000"/>
                <w:sz w:val="22"/>
                <w:szCs w:val="22"/>
              </w:rPr>
              <w:t>.)</w:t>
            </w:r>
          </w:p>
        </w:tc>
        <w:tc>
          <w:tcPr>
            <w:tcW w:w="2211" w:type="dxa"/>
          </w:tcPr>
          <w:p w:rsidR="00E37D55" w:rsidRDefault="00E37D55" w:rsidP="00E37D55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6" w:type="dxa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Не позднее 90 дней с даты подписания договора</w:t>
            </w:r>
          </w:p>
        </w:tc>
      </w:tr>
    </w:tbl>
    <w:p w:rsidR="00E343CA" w:rsidRDefault="00557B0A">
      <w:pPr>
        <w:pStyle w:val="af6"/>
        <w:tabs>
          <w:tab w:val="left" w:pos="567"/>
        </w:tabs>
        <w:ind w:left="1080" w:right="-2"/>
        <w:jc w:val="both"/>
        <w:rPr>
          <w:b/>
        </w:rPr>
      </w:pPr>
      <w:r>
        <w:br w:type="page"/>
      </w:r>
    </w:p>
    <w:p w:rsidR="008014BC" w:rsidRDefault="008014BC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  <w:sectPr w:rsidR="008014BC" w:rsidSect="00E154B1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E343CA" w:rsidRDefault="00557B0A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E343CA" w:rsidRDefault="00557B0A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3064"/>
        <w:gridCol w:w="4922"/>
        <w:gridCol w:w="2333"/>
        <w:gridCol w:w="2200"/>
        <w:gridCol w:w="1865"/>
      </w:tblGrid>
      <w:tr w:rsidR="00E343CA" w:rsidTr="008014BC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2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398" w:type="dxa"/>
            <w:gridSpan w:val="3"/>
            <w:shd w:val="clear" w:color="auto" w:fill="auto"/>
            <w:vAlign w:val="center"/>
          </w:tcPr>
          <w:p w:rsidR="00E343CA" w:rsidRDefault="00557B0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2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ind w:left="-28"/>
              <w:rPr>
                <w:b/>
                <w:sz w:val="20"/>
                <w:szCs w:val="20"/>
              </w:rPr>
            </w:pPr>
            <w:r w:rsidRPr="005A7342"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6" w:type="dxa"/>
            <w:gridSpan w:val="2"/>
            <w:shd w:val="clear" w:color="auto" w:fill="F2F2F2" w:themeFill="background1" w:themeFillShade="F2"/>
            <w:vAlign w:val="center"/>
          </w:tcPr>
          <w:p w:rsidR="005A7342" w:rsidRPr="005A7342" w:rsidRDefault="00B056F0" w:rsidP="005A7342">
            <w:pPr>
              <w:rPr>
                <w:rFonts w:eastAsia="DengXian"/>
                <w:b/>
                <w:color w:val="000000"/>
                <w:sz w:val="22"/>
                <w:szCs w:val="22"/>
              </w:rPr>
            </w:pPr>
            <w:r w:rsidRPr="00B056F0">
              <w:rPr>
                <w:rFonts w:eastAsia="DengXian"/>
                <w:b/>
                <w:color w:val="000000"/>
                <w:sz w:val="22"/>
                <w:szCs w:val="22"/>
              </w:rPr>
              <w:t xml:space="preserve">Самосвал </w:t>
            </w:r>
            <w:proofErr w:type="spellStart"/>
            <w:r w:rsidRPr="00B056F0">
              <w:rPr>
                <w:rFonts w:eastAsia="DengXian"/>
                <w:b/>
                <w:color w:val="000000"/>
                <w:sz w:val="22"/>
                <w:szCs w:val="22"/>
              </w:rPr>
              <w:t>Камаз</w:t>
            </w:r>
            <w:proofErr w:type="spellEnd"/>
            <w:r w:rsidRPr="00B056F0">
              <w:rPr>
                <w:rFonts w:eastAsia="DengXian"/>
                <w:b/>
                <w:color w:val="000000"/>
                <w:sz w:val="22"/>
                <w:szCs w:val="22"/>
              </w:rPr>
              <w:t xml:space="preserve"> 65222-26012-53 (6х6</w:t>
            </w:r>
            <w:r>
              <w:rPr>
                <w:rFonts w:eastAsia="DengXian"/>
                <w:b/>
                <w:color w:val="000000"/>
                <w:sz w:val="22"/>
                <w:szCs w:val="22"/>
              </w:rPr>
              <w:t xml:space="preserve">, 16 м3, 19,58 т., со </w:t>
            </w:r>
            <w:proofErr w:type="spellStart"/>
            <w:r>
              <w:rPr>
                <w:rFonts w:eastAsia="DengXian"/>
                <w:b/>
                <w:color w:val="000000"/>
                <w:sz w:val="22"/>
                <w:szCs w:val="22"/>
              </w:rPr>
              <w:t>сп.м</w:t>
            </w:r>
            <w:proofErr w:type="spellEnd"/>
            <w:r>
              <w:rPr>
                <w:rFonts w:eastAsia="DengXian"/>
                <w:b/>
                <w:color w:val="000000"/>
                <w:sz w:val="22"/>
                <w:szCs w:val="22"/>
              </w:rPr>
              <w:t>.</w:t>
            </w:r>
            <w:r w:rsidRPr="00B056F0">
              <w:rPr>
                <w:rFonts w:eastAsia="DengXian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33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0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Требования к техническим и функциональным характеристикам: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014B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8014BC" w:rsidRDefault="008014BC" w:rsidP="008014BC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8014BC" w:rsidRDefault="008014BC" w:rsidP="008014BC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2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proofErr w:type="spellStart"/>
            <w:r w:rsidR="00B056F0" w:rsidRPr="00B056F0">
              <w:rPr>
                <w:rFonts w:eastAsia="DengXian"/>
                <w:sz w:val="20"/>
                <w:szCs w:val="20"/>
              </w:rPr>
              <w:t>Камаз</w:t>
            </w:r>
            <w:proofErr w:type="spellEnd"/>
            <w:r w:rsidR="00B056F0" w:rsidRPr="00B056F0">
              <w:rPr>
                <w:rFonts w:eastAsia="DengXian"/>
                <w:sz w:val="20"/>
                <w:szCs w:val="20"/>
              </w:rPr>
              <w:t xml:space="preserve"> 65222-26012-53</w:t>
            </w:r>
            <w:r>
              <w:rPr>
                <w:rFonts w:eastAsia="DengXian"/>
                <w:sz w:val="20"/>
                <w:szCs w:val="20"/>
              </w:rPr>
              <w:t xml:space="preserve">» 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Колесная формула</w:t>
            </w:r>
          </w:p>
        </w:tc>
        <w:tc>
          <w:tcPr>
            <w:tcW w:w="4922" w:type="dxa"/>
            <w:vAlign w:val="center"/>
          </w:tcPr>
          <w:p w:rsidR="005A7342" w:rsidRDefault="00B056F0" w:rsidP="00B056F0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6</w:t>
            </w:r>
            <w:r w:rsidR="007D7055">
              <w:rPr>
                <w:rFonts w:eastAsia="DengXian"/>
                <w:sz w:val="20"/>
                <w:szCs w:val="20"/>
              </w:rPr>
              <w:t xml:space="preserve"> х </w:t>
            </w:r>
            <w:r>
              <w:rPr>
                <w:rFonts w:eastAsia="DengXian"/>
                <w:sz w:val="20"/>
                <w:szCs w:val="20"/>
              </w:rPr>
              <w:t>6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Шины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="00B056F0" w:rsidRPr="00B056F0">
              <w:rPr>
                <w:rFonts w:eastAsia="DengXian"/>
                <w:sz w:val="20"/>
                <w:szCs w:val="20"/>
              </w:rPr>
              <w:t>16.00R20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056F0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B056F0" w:rsidRDefault="00B056F0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B056F0" w:rsidRDefault="00B056F0" w:rsidP="00B056F0">
            <w:pPr>
              <w:rPr>
                <w:rFonts w:eastAsia="DengXian"/>
                <w:sz w:val="20"/>
                <w:szCs w:val="20"/>
              </w:rPr>
            </w:pPr>
            <w:r w:rsidRPr="00B056F0">
              <w:rPr>
                <w:rFonts w:eastAsia="DengXian"/>
                <w:sz w:val="20"/>
                <w:szCs w:val="20"/>
              </w:rPr>
              <w:t>Объём самосвальной платформы</w:t>
            </w:r>
            <w:r>
              <w:rPr>
                <w:rFonts w:eastAsia="DengXian"/>
                <w:sz w:val="20"/>
                <w:szCs w:val="20"/>
              </w:rPr>
              <w:t>, м3</w:t>
            </w:r>
          </w:p>
        </w:tc>
        <w:tc>
          <w:tcPr>
            <w:tcW w:w="4922" w:type="dxa"/>
            <w:vAlign w:val="center"/>
          </w:tcPr>
          <w:p w:rsidR="00B056F0" w:rsidRDefault="00B056F0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 16</w:t>
            </w:r>
          </w:p>
        </w:tc>
        <w:tc>
          <w:tcPr>
            <w:tcW w:w="2333" w:type="dxa"/>
            <w:vAlign w:val="center"/>
          </w:tcPr>
          <w:p w:rsidR="00B056F0" w:rsidRDefault="00B056F0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B056F0" w:rsidRDefault="00B056F0" w:rsidP="005A7342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056F0" w:rsidRDefault="00B056F0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056F0" w:rsidTr="00B056F0">
        <w:trPr>
          <w:trHeight w:val="20"/>
          <w:jc w:val="center"/>
        </w:trPr>
        <w:tc>
          <w:tcPr>
            <w:tcW w:w="743" w:type="dxa"/>
            <w:vAlign w:val="center"/>
          </w:tcPr>
          <w:p w:rsidR="00B056F0" w:rsidRDefault="00B056F0" w:rsidP="00B056F0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B056F0" w:rsidRDefault="00B056F0" w:rsidP="00B056F0">
            <w:pPr>
              <w:rPr>
                <w:rFonts w:eastAsia="DengXian"/>
                <w:sz w:val="20"/>
                <w:szCs w:val="20"/>
              </w:rPr>
            </w:pPr>
            <w:r w:rsidRPr="00B056F0">
              <w:rPr>
                <w:rFonts w:eastAsia="DengXian"/>
                <w:sz w:val="20"/>
                <w:szCs w:val="20"/>
              </w:rPr>
              <w:t>Грузоп</w:t>
            </w:r>
            <w:r>
              <w:rPr>
                <w:rFonts w:eastAsia="DengXian"/>
                <w:sz w:val="20"/>
                <w:szCs w:val="20"/>
              </w:rPr>
              <w:t>одъёмность, кг</w:t>
            </w:r>
          </w:p>
        </w:tc>
        <w:tc>
          <w:tcPr>
            <w:tcW w:w="4922" w:type="dxa"/>
            <w:vAlign w:val="center"/>
          </w:tcPr>
          <w:p w:rsidR="00B056F0" w:rsidRDefault="00B056F0" w:rsidP="00B056F0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более 19 575</w:t>
            </w:r>
          </w:p>
        </w:tc>
        <w:tc>
          <w:tcPr>
            <w:tcW w:w="2333" w:type="dxa"/>
          </w:tcPr>
          <w:p w:rsidR="00B056F0" w:rsidRDefault="00B056F0" w:rsidP="00B056F0">
            <w:r w:rsidRPr="00BC0568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056F0" w:rsidRDefault="00B056F0" w:rsidP="00B056F0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056F0" w:rsidRDefault="00B056F0" w:rsidP="00B056F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056F0" w:rsidTr="00B056F0">
        <w:trPr>
          <w:trHeight w:val="20"/>
          <w:jc w:val="center"/>
        </w:trPr>
        <w:tc>
          <w:tcPr>
            <w:tcW w:w="743" w:type="dxa"/>
            <w:vAlign w:val="center"/>
          </w:tcPr>
          <w:p w:rsidR="00B056F0" w:rsidRDefault="00B056F0" w:rsidP="00B056F0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B056F0" w:rsidRPr="00B056F0" w:rsidRDefault="00B056F0" w:rsidP="00B056F0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Снаряжённая масса, кг</w:t>
            </w:r>
          </w:p>
        </w:tc>
        <w:tc>
          <w:tcPr>
            <w:tcW w:w="4922" w:type="dxa"/>
            <w:vAlign w:val="center"/>
          </w:tcPr>
          <w:p w:rsidR="00B056F0" w:rsidRDefault="00B056F0" w:rsidP="00B056F0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более 14 425</w:t>
            </w:r>
          </w:p>
        </w:tc>
        <w:tc>
          <w:tcPr>
            <w:tcW w:w="2333" w:type="dxa"/>
          </w:tcPr>
          <w:p w:rsidR="00B056F0" w:rsidRDefault="00B056F0" w:rsidP="00B056F0">
            <w:r w:rsidRPr="00BC0568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B056F0" w:rsidRDefault="00B056F0" w:rsidP="00B056F0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B056F0" w:rsidRDefault="00B056F0" w:rsidP="00B056F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Полная масса, кг</w:t>
            </w:r>
          </w:p>
        </w:tc>
        <w:tc>
          <w:tcPr>
            <w:tcW w:w="4922" w:type="dxa"/>
            <w:vAlign w:val="center"/>
          </w:tcPr>
          <w:p w:rsidR="005A7342" w:rsidRDefault="00B056F0" w:rsidP="00B056F0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более 34 000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5A7342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Габаритные размеры (</w:t>
            </w:r>
            <w:proofErr w:type="spellStart"/>
            <w:r>
              <w:rPr>
                <w:rFonts w:eastAsia="DengXian"/>
                <w:sz w:val="20"/>
                <w:szCs w:val="20"/>
              </w:rPr>
              <w:t>ДхШхВ</w:t>
            </w:r>
            <w:proofErr w:type="spellEnd"/>
            <w:r>
              <w:rPr>
                <w:rFonts w:eastAsia="DengXian"/>
                <w:sz w:val="20"/>
                <w:szCs w:val="20"/>
              </w:rPr>
              <w:t>), мм</w:t>
            </w:r>
          </w:p>
        </w:tc>
        <w:tc>
          <w:tcPr>
            <w:tcW w:w="4922" w:type="dxa"/>
            <w:vAlign w:val="center"/>
          </w:tcPr>
          <w:p w:rsidR="00FC6788" w:rsidRDefault="00B056F0" w:rsidP="00B056F0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8470х2550</w:t>
            </w:r>
            <w:r w:rsidR="00FC6788">
              <w:rPr>
                <w:rFonts w:eastAsia="DengXian"/>
                <w:sz w:val="20"/>
                <w:szCs w:val="20"/>
              </w:rPr>
              <w:t>х</w:t>
            </w:r>
            <w:r>
              <w:rPr>
                <w:rFonts w:eastAsia="DengXian"/>
                <w:sz w:val="20"/>
                <w:szCs w:val="20"/>
              </w:rPr>
              <w:t>3390</w:t>
            </w:r>
          </w:p>
        </w:tc>
        <w:tc>
          <w:tcPr>
            <w:tcW w:w="2333" w:type="dxa"/>
            <w:vAlign w:val="center"/>
          </w:tcPr>
          <w:p w:rsidR="00FC6788" w:rsidRDefault="006B10CA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 xml:space="preserve">Дизельный </w:t>
            </w:r>
            <w:r w:rsidR="00643FEF">
              <w:rPr>
                <w:rFonts w:eastAsia="Times New Roman"/>
                <w:sz w:val="20"/>
                <w:szCs w:val="20"/>
              </w:rPr>
              <w:t xml:space="preserve">с </w:t>
            </w:r>
            <w:proofErr w:type="spellStart"/>
            <w:r w:rsidR="00643FEF">
              <w:rPr>
                <w:rFonts w:eastAsia="Times New Roman"/>
                <w:sz w:val="20"/>
                <w:szCs w:val="20"/>
              </w:rPr>
              <w:t>турбонаддувом</w:t>
            </w:r>
            <w:proofErr w:type="spellEnd"/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B056F0" w:rsidP="00E37D55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B056F0">
              <w:rPr>
                <w:rFonts w:eastAsia="DengXian"/>
                <w:sz w:val="20"/>
                <w:szCs w:val="20"/>
              </w:rPr>
              <w:t>Камаз</w:t>
            </w:r>
            <w:proofErr w:type="spellEnd"/>
            <w:r w:rsidRPr="00B056F0">
              <w:rPr>
                <w:rFonts w:eastAsia="DengXian"/>
                <w:sz w:val="20"/>
                <w:szCs w:val="20"/>
              </w:rPr>
              <w:t xml:space="preserve"> 740.735-400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2" w:type="dxa"/>
            <w:vAlign w:val="center"/>
          </w:tcPr>
          <w:p w:rsidR="005A7342" w:rsidRDefault="00896741" w:rsidP="00B056F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Н</w:t>
            </w:r>
            <w:r w:rsidR="00E37D55">
              <w:rPr>
                <w:rFonts w:eastAsia="DengXian"/>
                <w:sz w:val="20"/>
                <w:szCs w:val="20"/>
              </w:rPr>
              <w:t xml:space="preserve">е менее </w:t>
            </w:r>
            <w:r w:rsidR="00B056F0">
              <w:rPr>
                <w:rFonts w:eastAsia="DengXian"/>
                <w:sz w:val="20"/>
                <w:szCs w:val="20"/>
              </w:rPr>
              <w:t>400</w:t>
            </w:r>
            <w:r w:rsidR="00E37D55">
              <w:rPr>
                <w:rFonts w:eastAsia="DengXian"/>
                <w:sz w:val="20"/>
                <w:szCs w:val="20"/>
              </w:rPr>
              <w:t xml:space="preserve"> </w:t>
            </w:r>
            <w:proofErr w:type="spellStart"/>
            <w:r w:rsidR="00E37D55">
              <w:rPr>
                <w:rFonts w:eastAsia="DengXian"/>
                <w:sz w:val="20"/>
                <w:szCs w:val="20"/>
              </w:rPr>
              <w:t>л.с</w:t>
            </w:r>
            <w:proofErr w:type="spellEnd"/>
            <w:r w:rsidR="00E37D55">
              <w:rPr>
                <w:rFonts w:eastAsia="DengXian"/>
                <w:sz w:val="20"/>
                <w:szCs w:val="20"/>
              </w:rPr>
              <w:t>.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43FE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643FEF" w:rsidRDefault="00643FEF" w:rsidP="00643FE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43FEF" w:rsidRDefault="00643FEF" w:rsidP="00643F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Экологический стандарт</w:t>
            </w:r>
          </w:p>
        </w:tc>
        <w:tc>
          <w:tcPr>
            <w:tcW w:w="4922" w:type="dxa"/>
            <w:vAlign w:val="center"/>
          </w:tcPr>
          <w:p w:rsidR="00643FEF" w:rsidRDefault="00E37D55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менее Евро 3</w:t>
            </w:r>
          </w:p>
        </w:tc>
        <w:tc>
          <w:tcPr>
            <w:tcW w:w="2333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643FEF">
            <w:pPr>
              <w:widowControl w:val="0"/>
              <w:rPr>
                <w:b/>
                <w:sz w:val="20"/>
                <w:szCs w:val="20"/>
              </w:rPr>
            </w:pPr>
            <w:r w:rsidRPr="00FC6788">
              <w:rPr>
                <w:b/>
                <w:sz w:val="20"/>
                <w:szCs w:val="20"/>
              </w:rPr>
              <w:t>Трансмиссия:</w:t>
            </w:r>
          </w:p>
        </w:tc>
        <w:tc>
          <w:tcPr>
            <w:tcW w:w="4922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FC6788" w:rsidRDefault="00B056F0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B056F0">
              <w:rPr>
                <w:rFonts w:eastAsia="DengXian"/>
                <w:sz w:val="20"/>
                <w:szCs w:val="20"/>
              </w:rPr>
              <w:tab/>
              <w:t>ZF 16S1820</w:t>
            </w:r>
          </w:p>
        </w:tc>
        <w:tc>
          <w:tcPr>
            <w:tcW w:w="2333" w:type="dxa"/>
            <w:vAlign w:val="center"/>
          </w:tcPr>
          <w:p w:rsidR="00FC6788" w:rsidRDefault="00B056F0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7D7055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7D7055">
              <w:rPr>
                <w:rFonts w:eastAsia="DengXian"/>
                <w:bCs/>
                <w:sz w:val="20"/>
                <w:szCs w:val="20"/>
              </w:rPr>
              <w:t>Раздаточная коробка:</w:t>
            </w:r>
          </w:p>
        </w:tc>
        <w:tc>
          <w:tcPr>
            <w:tcW w:w="4922" w:type="dxa"/>
            <w:vAlign w:val="center"/>
          </w:tcPr>
          <w:p w:rsidR="00FC6788" w:rsidRPr="00FC6788" w:rsidRDefault="00F97A12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F97A12">
              <w:rPr>
                <w:rFonts w:eastAsia="DengXian"/>
                <w:sz w:val="20"/>
                <w:szCs w:val="20"/>
              </w:rPr>
              <w:t>механическая, двухступенчатая с блокируемым межосевым дифференциалом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97A1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97A12" w:rsidRDefault="00F97A12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97A12" w:rsidRPr="007D7055" w:rsidRDefault="00F97A12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Сцепление:</w:t>
            </w:r>
          </w:p>
        </w:tc>
        <w:tc>
          <w:tcPr>
            <w:tcW w:w="4922" w:type="dxa"/>
            <w:vAlign w:val="center"/>
          </w:tcPr>
          <w:p w:rsidR="00F97A12" w:rsidRPr="00F97A12" w:rsidRDefault="00F97A12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F97A12">
              <w:rPr>
                <w:rFonts w:eastAsia="DengXian"/>
                <w:sz w:val="20"/>
                <w:szCs w:val="20"/>
              </w:rPr>
              <w:t>диафрагменное, однодисковое, модель ZF&amp;SACHS MFZ 430</w:t>
            </w:r>
          </w:p>
        </w:tc>
        <w:tc>
          <w:tcPr>
            <w:tcW w:w="2333" w:type="dxa"/>
            <w:vAlign w:val="center"/>
          </w:tcPr>
          <w:p w:rsidR="00F97A12" w:rsidRDefault="00AA016B" w:rsidP="00FC6788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  <w:bookmarkStart w:id="0" w:name="_GoBack"/>
            <w:bookmarkEnd w:id="0"/>
          </w:p>
        </w:tc>
        <w:tc>
          <w:tcPr>
            <w:tcW w:w="2200" w:type="dxa"/>
            <w:vAlign w:val="center"/>
          </w:tcPr>
          <w:p w:rsidR="00F97A12" w:rsidRDefault="00F97A12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97A12" w:rsidRDefault="00F97A12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Ходовая часть</w:t>
            </w:r>
            <w:r>
              <w:rPr>
                <w:rFonts w:eastAsia="DengXi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B8684E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Подвеска:</w:t>
            </w:r>
          </w:p>
        </w:tc>
        <w:tc>
          <w:tcPr>
            <w:tcW w:w="4922" w:type="dxa"/>
            <w:vAlign w:val="center"/>
          </w:tcPr>
          <w:p w:rsidR="00FC6788" w:rsidRPr="00FC6788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</w:t>
            </w:r>
            <w:r w:rsidR="00FC6788" w:rsidRPr="00FC6788">
              <w:rPr>
                <w:rFonts w:eastAsia="DengXian"/>
                <w:sz w:val="20"/>
                <w:szCs w:val="20"/>
              </w:rPr>
              <w:t>ависимая, рессорная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Рулевое управление:</w:t>
            </w:r>
          </w:p>
        </w:tc>
        <w:tc>
          <w:tcPr>
            <w:tcW w:w="4922" w:type="dxa"/>
            <w:vAlign w:val="center"/>
          </w:tcPr>
          <w:p w:rsidR="00FC6788" w:rsidRPr="00FC6788" w:rsidRDefault="007D7055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D7055">
              <w:rPr>
                <w:rFonts w:eastAsia="DengXian"/>
                <w:sz w:val="20"/>
                <w:szCs w:val="20"/>
              </w:rPr>
              <w:t xml:space="preserve"> с гидроусилителем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Pr="00FC6788" w:rsidRDefault="00FC6788" w:rsidP="00FC678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FC678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FC6788">
              <w:rPr>
                <w:rFonts w:eastAsia="DengXian"/>
                <w:b/>
                <w:bCs/>
                <w:sz w:val="20"/>
                <w:szCs w:val="20"/>
              </w:rPr>
              <w:t>Тормозная система</w:t>
            </w:r>
          </w:p>
        </w:tc>
        <w:tc>
          <w:tcPr>
            <w:tcW w:w="4922" w:type="dxa"/>
            <w:vAlign w:val="center"/>
          </w:tcPr>
          <w:p w:rsidR="00FC6788" w:rsidRP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7D7055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7D7055">
              <w:rPr>
                <w:rFonts w:eastAsia="DengXian"/>
                <w:bCs/>
                <w:sz w:val="20"/>
                <w:szCs w:val="20"/>
              </w:rPr>
              <w:t>Рабочая тормозная система</w:t>
            </w:r>
          </w:p>
        </w:tc>
        <w:tc>
          <w:tcPr>
            <w:tcW w:w="4922" w:type="dxa"/>
            <w:vAlign w:val="center"/>
          </w:tcPr>
          <w:p w:rsidR="00FC6788" w:rsidRPr="00FC6788" w:rsidRDefault="00B8684E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</w:t>
            </w:r>
            <w:r w:rsidRPr="00B8684E">
              <w:rPr>
                <w:rFonts w:eastAsia="DengXian"/>
                <w:sz w:val="20"/>
                <w:szCs w:val="20"/>
              </w:rPr>
              <w:t>невматическая с АБС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Кабина: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кабины</w:t>
            </w:r>
          </w:p>
        </w:tc>
        <w:tc>
          <w:tcPr>
            <w:tcW w:w="4922" w:type="dxa"/>
            <w:vAlign w:val="center"/>
          </w:tcPr>
          <w:p w:rsidR="00FC6788" w:rsidRDefault="00F97A12" w:rsidP="00F97A12">
            <w:pPr>
              <w:pStyle w:val="TableParagraph"/>
              <w:spacing w:line="246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Р</w:t>
            </w:r>
            <w:r w:rsidRPr="00F97A12">
              <w:rPr>
                <w:rFonts w:eastAsia="Times New Roman"/>
                <w:sz w:val="20"/>
                <w:szCs w:val="20"/>
              </w:rPr>
              <w:t xml:space="preserve">асположена над двигателем, с высокой крышей. </w:t>
            </w:r>
            <w:r>
              <w:rPr>
                <w:rFonts w:eastAsia="Times New Roman"/>
                <w:sz w:val="20"/>
                <w:szCs w:val="20"/>
              </w:rPr>
              <w:t>Со спальным</w:t>
            </w:r>
            <w:r w:rsidRPr="00F97A12">
              <w:rPr>
                <w:rFonts w:eastAsia="Times New Roman"/>
                <w:sz w:val="20"/>
                <w:szCs w:val="20"/>
              </w:rPr>
              <w:t xml:space="preserve"> место</w:t>
            </w:r>
            <w:r>
              <w:rPr>
                <w:rFonts w:eastAsia="Times New Roman"/>
                <w:sz w:val="20"/>
                <w:szCs w:val="20"/>
              </w:rPr>
              <w:t>м</w:t>
            </w:r>
            <w:r w:rsidRPr="00F97A12">
              <w:rPr>
                <w:rFonts w:eastAsia="Times New Roman"/>
                <w:sz w:val="20"/>
                <w:szCs w:val="20"/>
              </w:rPr>
              <w:t xml:space="preserve">. 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Ремни безопасности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 всех сидениях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2" w:type="dxa"/>
            <w:vAlign w:val="center"/>
          </w:tcPr>
          <w:p w:rsidR="00FC6788" w:rsidRDefault="00FC6788" w:rsidP="00B8684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="00F97A12">
              <w:rPr>
                <w:rFonts w:eastAsia="DengXian"/>
                <w:sz w:val="20"/>
                <w:szCs w:val="20"/>
              </w:rPr>
              <w:t>350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Комплексная доработка "Северное исполнение":</w:t>
            </w:r>
          </w:p>
        </w:tc>
        <w:tc>
          <w:tcPr>
            <w:tcW w:w="2333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Утепление кабины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Утеплитель капотного отсека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FC6788" w:rsidRDefault="00FC6788" w:rsidP="00FC6788">
            <w:pPr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Остекление кабины</w:t>
            </w:r>
          </w:p>
        </w:tc>
        <w:tc>
          <w:tcPr>
            <w:tcW w:w="4922" w:type="dxa"/>
            <w:vAlign w:val="center"/>
          </w:tcPr>
          <w:p w:rsidR="00FC6788" w:rsidRDefault="00896741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Двойное остекление кабины и</w:t>
            </w:r>
            <w:r w:rsidR="00B8684E">
              <w:rPr>
                <w:rFonts w:eastAsia="DengXian"/>
                <w:sz w:val="20"/>
                <w:szCs w:val="20"/>
              </w:rPr>
              <w:t>ли</w:t>
            </w:r>
            <w:r w:rsidR="00FC6788">
              <w:rPr>
                <w:rFonts w:eastAsia="DengXian"/>
                <w:sz w:val="20"/>
                <w:szCs w:val="20"/>
              </w:rPr>
              <w:t xml:space="preserve"> второе лобовое стекло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Теплоизоляция АКБ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Установка автономного </w:t>
            </w:r>
            <w:proofErr w:type="spellStart"/>
            <w:r>
              <w:rPr>
                <w:rFonts w:eastAsia="DengXian"/>
                <w:sz w:val="20"/>
                <w:szCs w:val="20"/>
              </w:rPr>
              <w:t>отопителя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proofErr w:type="spellStart"/>
            <w:r>
              <w:rPr>
                <w:rFonts w:eastAsia="DengXian"/>
                <w:sz w:val="20"/>
                <w:szCs w:val="20"/>
              </w:rPr>
              <w:t>Планар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4Д 12» не менее 2 кВт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Подогреватель топливного бака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«ЭПДТ-150С» или эквивалент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B10CA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6B10CA" w:rsidRDefault="006B10CA" w:rsidP="006B10CA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B10CA" w:rsidRDefault="006B10CA" w:rsidP="006B10C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</w:t>
            </w:r>
            <w:proofErr w:type="spellStart"/>
            <w:r>
              <w:rPr>
                <w:rFonts w:eastAsia="DengXian"/>
                <w:sz w:val="20"/>
                <w:szCs w:val="20"/>
              </w:rPr>
              <w:t>топливопроводов</w:t>
            </w:r>
            <w:proofErr w:type="spellEnd"/>
          </w:p>
        </w:tc>
        <w:tc>
          <w:tcPr>
            <w:tcW w:w="4922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6B10CA" w:rsidRDefault="006B10CA" w:rsidP="006B10CA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B10CA" w:rsidRDefault="006B10CA" w:rsidP="006B10CA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B10CA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6B10CA" w:rsidRDefault="006B10CA" w:rsidP="006B10CA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B10CA" w:rsidRDefault="006B10CA" w:rsidP="006B10C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фильтров ФТОТ и ФГОТ </w:t>
            </w:r>
          </w:p>
        </w:tc>
        <w:tc>
          <w:tcPr>
            <w:tcW w:w="4922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6B10CA" w:rsidRDefault="006B10CA" w:rsidP="006B10CA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B10CA" w:rsidRDefault="006B10CA" w:rsidP="006B10CA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B10CA" w:rsidRDefault="006B10CA" w:rsidP="006B10C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Дополнительный топливный фильтр с подогревом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«SEPAR 2000-5» с подогревом корпуса, 12В или эквивалент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Ящик ЗИП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Все технические жидкос</w:t>
            </w:r>
            <w:r w:rsidR="00210C31">
              <w:rPr>
                <w:rFonts w:eastAsia="DengXian"/>
                <w:sz w:val="20"/>
                <w:szCs w:val="20"/>
              </w:rPr>
              <w:t>ти синтетические, всесезонные.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Дополнительные требования к комплектации: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Медицинская аптечка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Знак аварийной остановки,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Упор противооткатный, 2 шт., не менее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Огнетушитель ОП-5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Система «ЭРА-ГЛОНАСС»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FC6788" w:rsidRDefault="006B10CA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96741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896741" w:rsidRDefault="00896741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896741" w:rsidRDefault="00896741" w:rsidP="00FC6788">
            <w:pPr>
              <w:widowControl w:val="0"/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Тахограф</w:t>
            </w:r>
            <w:proofErr w:type="spellEnd"/>
            <w:r w:rsidR="00F97A12">
              <w:rPr>
                <w:rFonts w:eastAsia="DengXian"/>
                <w:sz w:val="20"/>
                <w:szCs w:val="20"/>
              </w:rPr>
              <w:t xml:space="preserve"> с блоком СКЗИ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896741" w:rsidRDefault="00896741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896741" w:rsidRDefault="006B10CA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896741" w:rsidRDefault="00896741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96741" w:rsidRDefault="00896741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Северное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1"/>
              <w:widowControl w:val="0"/>
              <w:numPr>
                <w:ilvl w:val="0"/>
                <w:numId w:val="12"/>
              </w:numPr>
              <w:ind w:left="-28" w:firstLine="0"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pStyle w:val="1"/>
              <w:widowControl w:val="0"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2" w:type="dxa"/>
            <w:vAlign w:val="center"/>
          </w:tcPr>
          <w:p w:rsidR="00FC6788" w:rsidRDefault="00FC6788" w:rsidP="00210C31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</w:t>
            </w:r>
            <w:r w:rsidR="00210C31">
              <w:rPr>
                <w:rFonts w:eastAsia="DengXian"/>
                <w:color w:val="000000"/>
                <w:sz w:val="20"/>
                <w:szCs w:val="20"/>
              </w:rPr>
              <w:t>7</w:t>
            </w:r>
            <w:r>
              <w:rPr>
                <w:rFonts w:eastAsia="DengXian"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2" w:type="dxa"/>
            <w:vAlign w:val="center"/>
          </w:tcPr>
          <w:p w:rsidR="00FC6788" w:rsidRDefault="00210C31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Перевозка тралом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Условия доставки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Маркировка продукции при приёме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FC6788" w:rsidRDefault="00FC6788" w:rsidP="00FC678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FC6788" w:rsidRDefault="00FC6788" w:rsidP="00FC678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Подтверждается предоставлением вместе с продукцией одного из следующих документов: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FC6788" w:rsidRDefault="00FC6788" w:rsidP="00FC678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FC6788" w:rsidRDefault="00FC6788" w:rsidP="00FC67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FC6788" w:rsidRPr="00C17EAC" w:rsidRDefault="00FC6788" w:rsidP="00FC6788">
            <w:pPr>
              <w:widowControl w:val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t xml:space="preserve"> </w:t>
            </w:r>
            <w:r w:rsidRPr="00C17EAC">
              <w:rPr>
                <w:rFonts w:eastAsia="DengXian"/>
                <w:sz w:val="20"/>
                <w:szCs w:val="20"/>
              </w:rPr>
              <w:t>2.1.</w:t>
            </w:r>
            <w:r w:rsidRPr="00C17EAC">
              <w:rPr>
                <w:rFonts w:eastAsia="DengXian"/>
                <w:sz w:val="20"/>
                <w:szCs w:val="20"/>
              </w:rPr>
              <w:tab/>
              <w:t>Таблица 2. «Требования по срокам поставки продукции»</w:t>
            </w:r>
          </w:p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FC678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2" w:type="dxa"/>
            <w:vAlign w:val="center"/>
          </w:tcPr>
          <w:p w:rsidR="00FC6788" w:rsidRDefault="00FC6788" w:rsidP="00FC6788">
            <w:pPr>
              <w:pStyle w:val="TableParagraph"/>
              <w:ind w:left="18" w:right="297" w:firstLine="3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изготовителей шасси и подъёмника (ЗИП </w:t>
            </w:r>
            <w:r>
              <w:rPr>
                <w:rFonts w:eastAsia="DengXian"/>
                <w:sz w:val="20"/>
                <w:szCs w:val="20"/>
              </w:rPr>
              <w:lastRenderedPageBreak/>
              <w:t>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FC6788" w:rsidRDefault="00FC6788" w:rsidP="00FC678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Руководство по эксплуатации на русском языке – 1 шт. (оригинал, заверенная производителем копия, электронная копия); </w:t>
            </w:r>
          </w:p>
          <w:p w:rsidR="00FC6788" w:rsidRDefault="00FC6788" w:rsidP="00FC6788">
            <w:pPr>
              <w:widowControl w:val="0"/>
              <w:ind w:left="18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Сервисная книжка на русском языке — 1 шт.</w:t>
            </w:r>
            <w:r w:rsidRPr="005A7342">
              <w:rPr>
                <w:rFonts w:eastAsia="DengXian"/>
                <w:sz w:val="20"/>
                <w:szCs w:val="20"/>
              </w:rPr>
              <w:t xml:space="preserve"> </w:t>
            </w:r>
          </w:p>
          <w:p w:rsidR="00FC6788" w:rsidRDefault="00FC6788" w:rsidP="00FC6788">
            <w:pPr>
              <w:widowControl w:val="0"/>
              <w:ind w:left="18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3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343CA" w:rsidRDefault="00E343CA">
      <w:pPr>
        <w:pStyle w:val="1b"/>
        <w:tabs>
          <w:tab w:val="left" w:pos="567"/>
        </w:tabs>
        <w:outlineLvl w:val="0"/>
        <w:rPr>
          <w:b/>
        </w:rPr>
      </w:pPr>
    </w:p>
    <w:p w:rsidR="00E343CA" w:rsidRDefault="00557B0A">
      <w:pPr>
        <w:pStyle w:val="1b"/>
        <w:tabs>
          <w:tab w:val="left" w:pos="567"/>
        </w:tabs>
        <w:ind w:left="72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Требования к документации по ценообразованию на этапе закупки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 w:rsidR="00575E2A" w:rsidRDefault="00575E2A" w:rsidP="00575E2A">
      <w:pPr>
        <w:pStyle w:val="af6"/>
        <w:ind w:left="851"/>
        <w:jc w:val="both"/>
        <w:rPr>
          <w:sz w:val="22"/>
          <w:szCs w:val="22"/>
        </w:rPr>
      </w:pPr>
    </w:p>
    <w:p w:rsidR="00E343CA" w:rsidRDefault="00557B0A" w:rsidP="00575E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составе заявки необходимо предоставить:</w:t>
      </w:r>
    </w:p>
    <w:p w:rsidR="00E343CA" w:rsidRDefault="00557B0A">
      <w:pPr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</w:t>
      </w:r>
      <w:r w:rsidR="00575E2A">
        <w:rPr>
          <w:sz w:val="22"/>
          <w:szCs w:val="22"/>
        </w:rPr>
        <w:t xml:space="preserve">ми Постановления Правительства </w:t>
      </w:r>
      <w:r w:rsidR="00557B0A"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 w:rsidR="00E343CA" w:rsidRDefault="00557B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 w:rsidR="00E343CA" w:rsidSect="008014BC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4F0"/>
    <w:multiLevelType w:val="multilevel"/>
    <w:tmpl w:val="E87213A2"/>
    <w:lvl w:ilvl="0">
      <w:start w:val="1"/>
      <w:numFmt w:val="decimal"/>
      <w:lvlText w:val="6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47364"/>
    <w:multiLevelType w:val="multilevel"/>
    <w:tmpl w:val="22B85EF4"/>
    <w:lvl w:ilvl="0">
      <w:start w:val="1"/>
      <w:numFmt w:val="decimal"/>
      <w:lvlText w:val="3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F21FC"/>
    <w:multiLevelType w:val="multilevel"/>
    <w:tmpl w:val="D206C27C"/>
    <w:lvl w:ilvl="0">
      <w:start w:val="1"/>
      <w:numFmt w:val="decimal"/>
      <w:lvlText w:val="9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C3433"/>
    <w:multiLevelType w:val="multilevel"/>
    <w:tmpl w:val="9FF4E26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D7093"/>
    <w:multiLevelType w:val="multilevel"/>
    <w:tmpl w:val="FAE4C444"/>
    <w:lvl w:ilvl="0">
      <w:start w:val="1"/>
      <w:numFmt w:val="decimal"/>
      <w:lvlText w:val="4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730629"/>
    <w:multiLevelType w:val="multilevel"/>
    <w:tmpl w:val="F5F2D27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30672B33"/>
    <w:multiLevelType w:val="multilevel"/>
    <w:tmpl w:val="1CF0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0B30287"/>
    <w:multiLevelType w:val="multilevel"/>
    <w:tmpl w:val="54489F0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3EBE4C96"/>
    <w:multiLevelType w:val="multilevel"/>
    <w:tmpl w:val="C9F69B20"/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1005CD3"/>
    <w:multiLevelType w:val="multilevel"/>
    <w:tmpl w:val="837A42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31D04"/>
    <w:multiLevelType w:val="multilevel"/>
    <w:tmpl w:val="A5E01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042209"/>
    <w:multiLevelType w:val="multilevel"/>
    <w:tmpl w:val="C1BE3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E2E5E"/>
    <w:multiLevelType w:val="multilevel"/>
    <w:tmpl w:val="326E2166"/>
    <w:lvl w:ilvl="0">
      <w:start w:val="1"/>
      <w:numFmt w:val="decimal"/>
      <w:lvlText w:val="10.%1"/>
      <w:lvlJc w:val="left"/>
      <w:pPr>
        <w:tabs>
          <w:tab w:val="num" w:pos="0"/>
        </w:tabs>
        <w:ind w:left="720" w:hanging="55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4D0D57"/>
    <w:multiLevelType w:val="multilevel"/>
    <w:tmpl w:val="0234C7B2"/>
    <w:lvl w:ilvl="0">
      <w:start w:val="1"/>
      <w:numFmt w:val="decimal"/>
      <w:lvlText w:val="8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5CA7494"/>
    <w:multiLevelType w:val="multilevel"/>
    <w:tmpl w:val="6996F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AC80158"/>
    <w:multiLevelType w:val="multilevel"/>
    <w:tmpl w:val="CF1ABF48"/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EAC3DC4"/>
    <w:multiLevelType w:val="multilevel"/>
    <w:tmpl w:val="83A039EA"/>
    <w:lvl w:ilvl="0">
      <w:start w:val="1"/>
      <w:numFmt w:val="decimal"/>
      <w:lvlText w:val="12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F263D0"/>
    <w:multiLevelType w:val="multilevel"/>
    <w:tmpl w:val="C5B2E6BC"/>
    <w:lvl w:ilvl="0">
      <w:start w:val="1"/>
      <w:numFmt w:val="decimal"/>
      <w:lvlText w:val="5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A60327"/>
    <w:multiLevelType w:val="multilevel"/>
    <w:tmpl w:val="37E24A52"/>
    <w:lvl w:ilvl="0">
      <w:start w:val="1"/>
      <w:numFmt w:val="decimal"/>
      <w:lvlText w:val="11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036D0B"/>
    <w:multiLevelType w:val="multilevel"/>
    <w:tmpl w:val="732018D8"/>
    <w:lvl w:ilvl="0">
      <w:start w:val="1"/>
      <w:numFmt w:val="decimal"/>
      <w:lvlText w:val="%1"/>
      <w:lvlJc w:val="left"/>
      <w:pPr>
        <w:tabs>
          <w:tab w:val="num" w:pos="-142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20" w15:restartNumberingAfterBreak="0">
    <w:nsid w:val="740777BD"/>
    <w:multiLevelType w:val="multilevel"/>
    <w:tmpl w:val="9F46D7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1" w15:restartNumberingAfterBreak="0">
    <w:nsid w:val="741F1E28"/>
    <w:multiLevelType w:val="multilevel"/>
    <w:tmpl w:val="376EE17C"/>
    <w:lvl w:ilvl="0">
      <w:start w:val="1"/>
      <w:numFmt w:val="decimal"/>
      <w:lvlText w:val="2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E2A5938"/>
    <w:multiLevelType w:val="multilevel"/>
    <w:tmpl w:val="F364E6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21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7"/>
  </w:num>
  <w:num w:numId="16">
    <w:abstractNumId w:val="8"/>
  </w:num>
  <w:num w:numId="17">
    <w:abstractNumId w:val="9"/>
  </w:num>
  <w:num w:numId="18">
    <w:abstractNumId w:val="18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CA"/>
    <w:rsid w:val="00071436"/>
    <w:rsid w:val="000F09A9"/>
    <w:rsid w:val="00191553"/>
    <w:rsid w:val="00210C31"/>
    <w:rsid w:val="00257C87"/>
    <w:rsid w:val="00290AD9"/>
    <w:rsid w:val="004C75F1"/>
    <w:rsid w:val="00557B0A"/>
    <w:rsid w:val="00575E2A"/>
    <w:rsid w:val="005A7342"/>
    <w:rsid w:val="00643FEF"/>
    <w:rsid w:val="006B10CA"/>
    <w:rsid w:val="007D7055"/>
    <w:rsid w:val="008014BC"/>
    <w:rsid w:val="00896741"/>
    <w:rsid w:val="00AA016B"/>
    <w:rsid w:val="00B056F0"/>
    <w:rsid w:val="00B8684E"/>
    <w:rsid w:val="00C018B9"/>
    <w:rsid w:val="00C17EAC"/>
    <w:rsid w:val="00C8341D"/>
    <w:rsid w:val="00CF60B5"/>
    <w:rsid w:val="00E154B1"/>
    <w:rsid w:val="00E343CA"/>
    <w:rsid w:val="00E37D55"/>
    <w:rsid w:val="00E642CD"/>
    <w:rsid w:val="00EF480D"/>
    <w:rsid w:val="00F371BD"/>
    <w:rsid w:val="00F97A12"/>
    <w:rsid w:val="00FA3CBA"/>
    <w:rsid w:val="00FC042B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D7420-A729-4AC7-9A6E-C20B856A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5F0FB-44F5-4373-8894-5469D67C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Афанасьев Николай Николаевич</cp:lastModifiedBy>
  <cp:revision>14</cp:revision>
  <cp:lastPrinted>2026-05-27T01:14:00Z</cp:lastPrinted>
  <dcterms:created xsi:type="dcterms:W3CDTF">2026-05-26T06:30:00Z</dcterms:created>
  <dcterms:modified xsi:type="dcterms:W3CDTF">2026-08-06T00:22:00Z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